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7A96" w14:textId="6E4DF8F8" w:rsidR="00423B10" w:rsidRDefault="00423B10" w:rsidP="00423B10">
      <w:pPr>
        <w:jc w:val="center"/>
        <w:outlineLvl w:val="1"/>
        <w:rPr>
          <w:rFonts w:ascii="Arial" w:hAnsi="Arial" w:cs="Arial"/>
          <w:b/>
          <w:kern w:val="0"/>
        </w:rPr>
      </w:pPr>
      <w:r>
        <w:rPr>
          <w:rFonts w:ascii="Arial" w:hAnsi="Arial" w:cs="Arial"/>
          <w:b/>
        </w:rPr>
        <w:t>AVISO DE PRIVACIDAD SIMPLIFICADO</w:t>
      </w:r>
    </w:p>
    <w:p w14:paraId="37499626" w14:textId="77777777" w:rsidR="00423B10" w:rsidRDefault="00423B10" w:rsidP="00423B10">
      <w:pPr>
        <w:jc w:val="center"/>
        <w:outlineLvl w:val="1"/>
        <w:rPr>
          <w:rFonts w:ascii="Arial" w:hAnsi="Arial" w:cs="Arial"/>
          <w:b/>
          <w:sz w:val="6"/>
          <w:szCs w:val="6"/>
        </w:rPr>
      </w:pPr>
    </w:p>
    <w:p w14:paraId="1D11F87D" w14:textId="77777777" w:rsidR="00423B10" w:rsidRDefault="00423B10" w:rsidP="00423B10">
      <w:pPr>
        <w:jc w:val="center"/>
        <w:outlineLvl w:val="1"/>
        <w:rPr>
          <w:rFonts w:ascii="Arial" w:hAnsi="Arial" w:cs="Arial"/>
          <w:b/>
          <w:sz w:val="6"/>
          <w:szCs w:val="6"/>
        </w:rPr>
      </w:pPr>
    </w:p>
    <w:p w14:paraId="55768E3A" w14:textId="705411CA" w:rsidR="00423B10" w:rsidRDefault="00423B10" w:rsidP="00423B10">
      <w:pPr>
        <w:tabs>
          <w:tab w:val="left" w:pos="3261"/>
          <w:tab w:val="left" w:pos="6237"/>
        </w:tabs>
        <w:spacing w:before="29"/>
        <w:ind w:right="1722"/>
        <w:jc w:val="center"/>
        <w:rPr>
          <w:rFonts w:ascii="Arial" w:eastAsia="Arial" w:hAnsi="Arial" w:cs="Arial"/>
          <w:b/>
        </w:rPr>
      </w:pPr>
      <w:r>
        <w:rPr>
          <w:rFonts w:ascii="Arial" w:eastAsia="Arial" w:hAnsi="Arial" w:cs="Arial"/>
          <w:b/>
        </w:rPr>
        <w:t xml:space="preserve">                           </w:t>
      </w:r>
      <w:r>
        <w:rPr>
          <w:rFonts w:ascii="Arial" w:eastAsia="Arial" w:hAnsi="Arial" w:cs="Arial"/>
          <w:b/>
        </w:rPr>
        <w:t>FORMACIÓN CONTINUA</w:t>
      </w:r>
    </w:p>
    <w:p w14:paraId="403B3777" w14:textId="77777777" w:rsidR="00423B10" w:rsidRDefault="00423B10" w:rsidP="00423B10">
      <w:pPr>
        <w:tabs>
          <w:tab w:val="left" w:pos="3261"/>
          <w:tab w:val="left" w:pos="6237"/>
        </w:tabs>
        <w:spacing w:before="29"/>
        <w:ind w:right="1722"/>
        <w:jc w:val="center"/>
        <w:rPr>
          <w:rFonts w:ascii="Arial" w:eastAsia="Arial" w:hAnsi="Arial" w:cs="Arial"/>
          <w:sz w:val="16"/>
          <w:szCs w:val="16"/>
        </w:rPr>
      </w:pPr>
    </w:p>
    <w:p w14:paraId="3ACB9564" w14:textId="77777777" w:rsidR="00423B10" w:rsidRDefault="00423B10" w:rsidP="00423B10">
      <w:pPr>
        <w:jc w:val="both"/>
        <w:outlineLvl w:val="1"/>
        <w:rPr>
          <w:rFonts w:ascii="Arial" w:hAnsi="Arial" w:cs="Arial"/>
          <w:bCs/>
        </w:rPr>
      </w:pPr>
      <w:r>
        <w:rPr>
          <w:rFonts w:ascii="Arial" w:hAnsi="Arial" w:cs="Arial"/>
          <w:bCs/>
        </w:rPr>
        <w:t xml:space="preserve">El Departamento de Formación y Seguimiento a la Academia del Colegio de Bachilleres de Chiapas con domicilio en Boulevard Presa </w:t>
      </w:r>
      <w:proofErr w:type="spellStart"/>
      <w:r>
        <w:rPr>
          <w:rFonts w:ascii="Arial" w:hAnsi="Arial" w:cs="Arial"/>
          <w:bCs/>
        </w:rPr>
        <w:t>Chicoasén</w:t>
      </w:r>
      <w:proofErr w:type="spellEnd"/>
      <w:r>
        <w:rPr>
          <w:rFonts w:ascii="Arial" w:hAnsi="Arial" w:cs="Arial"/>
          <w:bCs/>
        </w:rPr>
        <w:t xml:space="preserve">, número 950, colonia Las Palmas, C.P. 29040, en la ciudad Tuxtla Gutiérrez, Chiapas, es el responsable del tratamiento de los datos personales que nos proporcione los cuales serán protegidos conforme a los principios y deberes dispuestos por la  “Ley General de Protección de Datos Personales en Posesión de Sujetos Obligados” ( LGPDPPSO) ¨Ley de Protección de Datos Personales en Posesión de Sujetos Obligados del Estado de Chiapas” (LPDPPSOCHIS) y demás normativas aplicables. </w:t>
      </w:r>
    </w:p>
    <w:p w14:paraId="2F2EE9E8" w14:textId="77777777" w:rsidR="00423B10" w:rsidRDefault="00423B10" w:rsidP="00423B10">
      <w:pPr>
        <w:jc w:val="both"/>
        <w:outlineLvl w:val="1"/>
        <w:rPr>
          <w:rFonts w:ascii="Arial" w:hAnsi="Arial" w:cs="Arial"/>
          <w:b/>
          <w:bCs/>
          <w:sz w:val="10"/>
          <w:szCs w:val="10"/>
        </w:rPr>
      </w:pPr>
    </w:p>
    <w:p w14:paraId="35D0352F" w14:textId="77777777" w:rsidR="00423B10" w:rsidRDefault="00423B10" w:rsidP="00423B10">
      <w:pPr>
        <w:jc w:val="both"/>
        <w:outlineLvl w:val="1"/>
        <w:rPr>
          <w:rFonts w:ascii="Arial" w:hAnsi="Arial" w:cs="Arial"/>
        </w:rPr>
      </w:pPr>
      <w:r>
        <w:rPr>
          <w:rFonts w:ascii="Arial" w:hAnsi="Arial" w:cs="Arial"/>
          <w:b/>
          <w:bCs/>
        </w:rPr>
        <w:t>Los datos personales se solicitan con las siguientes finalidades</w:t>
      </w:r>
      <w:r>
        <w:rPr>
          <w:rFonts w:ascii="Arial" w:hAnsi="Arial" w:cs="Arial"/>
        </w:rPr>
        <w:t>, con fundamento en el Art. 42 del Reglamento Interior del Colegio de Bachilleres de Chiapas; Identificación y dar seguimiento al personal, elaboración de constancias, trayecto formativo, integración de base de datos y elaboración de informes con fines estadísticos para dar cumplimiento a la Ley de Equidad de Género.</w:t>
      </w:r>
    </w:p>
    <w:p w14:paraId="0F9525FE" w14:textId="77777777" w:rsidR="00423B10" w:rsidRDefault="00423B10" w:rsidP="00423B10">
      <w:pPr>
        <w:jc w:val="both"/>
        <w:outlineLvl w:val="1"/>
        <w:rPr>
          <w:rFonts w:ascii="Arial" w:eastAsia="Arial" w:hAnsi="Arial" w:cs="Arial"/>
          <w:b/>
          <w:sz w:val="10"/>
          <w:szCs w:val="10"/>
        </w:rPr>
      </w:pPr>
    </w:p>
    <w:p w14:paraId="67DF338C" w14:textId="77777777" w:rsidR="00423B10" w:rsidRDefault="00423B10" w:rsidP="00423B10">
      <w:pPr>
        <w:jc w:val="both"/>
        <w:outlineLvl w:val="1"/>
        <w:rPr>
          <w:rFonts w:ascii="Arial" w:hAnsi="Arial" w:cs="Arial"/>
          <w:b/>
        </w:rPr>
      </w:pPr>
      <w:r>
        <w:rPr>
          <w:rFonts w:ascii="Arial" w:hAnsi="Arial" w:cs="Arial"/>
          <w:b/>
        </w:rPr>
        <w:t>Para las finalidades anteriormente descritas se solicitan al titular de manera directa los siguientes datos personales</w:t>
      </w:r>
    </w:p>
    <w:p w14:paraId="78C97D7D" w14:textId="77777777" w:rsidR="00423B10" w:rsidRDefault="00423B10" w:rsidP="00423B10">
      <w:pPr>
        <w:jc w:val="both"/>
        <w:outlineLvl w:val="1"/>
        <w:rPr>
          <w:rFonts w:ascii="Arial" w:hAnsi="Arial" w:cs="Arial"/>
          <w:b/>
          <w:sz w:val="6"/>
          <w:szCs w:val="6"/>
        </w:rPr>
      </w:pPr>
    </w:p>
    <w:p w14:paraId="64E0195F" w14:textId="77777777" w:rsidR="00423B10" w:rsidRDefault="00423B10" w:rsidP="00423B10">
      <w:pPr>
        <w:ind w:right="1365"/>
        <w:jc w:val="both"/>
        <w:rPr>
          <w:rFonts w:ascii="Arial" w:eastAsia="Arial" w:hAnsi="Arial" w:cs="Arial"/>
          <w:bCs/>
        </w:rPr>
      </w:pPr>
      <w:r>
        <w:rPr>
          <w:rFonts w:ascii="Arial" w:eastAsia="Arial" w:hAnsi="Arial" w:cs="Arial"/>
          <w:bCs/>
        </w:rPr>
        <w:t>Nombre completo del interesado</w:t>
      </w:r>
    </w:p>
    <w:p w14:paraId="043A402F" w14:textId="77777777" w:rsidR="00423B10" w:rsidRDefault="00423B10" w:rsidP="00423B10">
      <w:pPr>
        <w:ind w:right="1365"/>
        <w:jc w:val="both"/>
        <w:rPr>
          <w:rFonts w:ascii="Arial" w:eastAsia="Arial" w:hAnsi="Arial" w:cs="Arial"/>
          <w:bCs/>
        </w:rPr>
      </w:pPr>
      <w:r>
        <w:rPr>
          <w:rFonts w:ascii="Arial" w:eastAsia="Arial" w:hAnsi="Arial" w:cs="Arial"/>
          <w:bCs/>
        </w:rPr>
        <w:t>Dirección de correo electrónico</w:t>
      </w:r>
    </w:p>
    <w:p w14:paraId="49BD096A" w14:textId="77777777" w:rsidR="00423B10" w:rsidRDefault="00423B10" w:rsidP="00423B10">
      <w:pPr>
        <w:ind w:right="1365"/>
        <w:jc w:val="both"/>
        <w:rPr>
          <w:rFonts w:ascii="Arial" w:eastAsia="Arial" w:hAnsi="Arial" w:cs="Arial"/>
          <w:bCs/>
        </w:rPr>
      </w:pPr>
      <w:r>
        <w:rPr>
          <w:rFonts w:ascii="Arial" w:eastAsia="Arial" w:hAnsi="Arial" w:cs="Arial"/>
          <w:bCs/>
        </w:rPr>
        <w:t>Número Telefónico Fijo o Celular</w:t>
      </w:r>
    </w:p>
    <w:p w14:paraId="741F0624" w14:textId="77777777" w:rsidR="00423B10" w:rsidRDefault="00423B10" w:rsidP="00423B10">
      <w:pPr>
        <w:ind w:right="1365"/>
        <w:jc w:val="both"/>
        <w:rPr>
          <w:rFonts w:ascii="Arial" w:eastAsia="Arial" w:hAnsi="Arial" w:cs="Arial"/>
          <w:bCs/>
        </w:rPr>
      </w:pPr>
      <w:r>
        <w:rPr>
          <w:rFonts w:ascii="Arial" w:eastAsia="Arial" w:hAnsi="Arial" w:cs="Arial"/>
          <w:bCs/>
        </w:rPr>
        <w:t>Sexo</w:t>
      </w:r>
    </w:p>
    <w:p w14:paraId="653B7CBA" w14:textId="77777777" w:rsidR="00423B10" w:rsidRDefault="00423B10" w:rsidP="00423B10">
      <w:pPr>
        <w:jc w:val="both"/>
        <w:outlineLvl w:val="1"/>
        <w:rPr>
          <w:rFonts w:ascii="Arial" w:eastAsia="Arial" w:hAnsi="Arial" w:cs="Arial"/>
          <w:spacing w:val="1"/>
          <w:sz w:val="16"/>
          <w:szCs w:val="16"/>
        </w:rPr>
      </w:pPr>
      <w:bookmarkStart w:id="0" w:name="_GoBack"/>
      <w:bookmarkEnd w:id="0"/>
    </w:p>
    <w:p w14:paraId="362CC9E8" w14:textId="77777777" w:rsidR="00423B10" w:rsidRDefault="00423B10" w:rsidP="00423B10">
      <w:pPr>
        <w:jc w:val="both"/>
        <w:outlineLvl w:val="1"/>
        <w:rPr>
          <w:rFonts w:ascii="Arial" w:hAnsi="Arial" w:cs="Arial"/>
          <w:b/>
        </w:rPr>
      </w:pPr>
      <w:r>
        <w:rPr>
          <w:rFonts w:ascii="Arial" w:hAnsi="Arial" w:cs="Arial"/>
          <w:b/>
        </w:rPr>
        <w:t>Transferencias de datos personales</w:t>
      </w:r>
    </w:p>
    <w:p w14:paraId="6F4A970E" w14:textId="77777777" w:rsidR="00423B10" w:rsidRDefault="00423B10" w:rsidP="00423B10">
      <w:pPr>
        <w:jc w:val="both"/>
        <w:outlineLvl w:val="1"/>
        <w:rPr>
          <w:rFonts w:ascii="Arial" w:hAnsi="Arial" w:cs="Arial"/>
          <w:b/>
          <w:sz w:val="6"/>
          <w:szCs w:val="6"/>
        </w:rPr>
      </w:pPr>
    </w:p>
    <w:p w14:paraId="1B91E2C2" w14:textId="77777777" w:rsidR="00423B10" w:rsidRDefault="00423B10" w:rsidP="00423B10">
      <w:pPr>
        <w:jc w:val="both"/>
        <w:outlineLvl w:val="1"/>
        <w:rPr>
          <w:rFonts w:ascii="Arial" w:hAnsi="Arial" w:cs="Arial"/>
        </w:rPr>
      </w:pPr>
      <w:r>
        <w:rPr>
          <w:rFonts w:ascii="Arial" w:hAnsi="Arial" w:cs="Arial"/>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46B4EAE4" w14:textId="77777777" w:rsidR="00423B10" w:rsidRDefault="00423B10" w:rsidP="00423B10">
      <w:pPr>
        <w:jc w:val="both"/>
        <w:outlineLvl w:val="1"/>
        <w:rPr>
          <w:rFonts w:ascii="Arial" w:hAnsi="Arial" w:cs="Arial"/>
          <w:sz w:val="12"/>
          <w:szCs w:val="12"/>
        </w:rPr>
      </w:pPr>
    </w:p>
    <w:p w14:paraId="25A4126F" w14:textId="77777777" w:rsidR="00423B10" w:rsidRDefault="00423B10" w:rsidP="00423B10">
      <w:pPr>
        <w:jc w:val="both"/>
        <w:outlineLvl w:val="1"/>
        <w:rPr>
          <w:rFonts w:ascii="Arial" w:hAnsi="Arial" w:cs="Arial"/>
          <w:b/>
        </w:rPr>
      </w:pPr>
      <w:r>
        <w:rPr>
          <w:rFonts w:ascii="Arial" w:hAnsi="Arial" w:cs="Arial"/>
        </w:rPr>
        <w:t xml:space="preserve">Para mayor información puede consultar nuestro aviso de privacidad integral, a través del siguiente link. </w:t>
      </w:r>
      <w:hyperlink r:id="rId8" w:history="1">
        <w:r>
          <w:rPr>
            <w:rStyle w:val="Hipervnculo"/>
            <w:rFonts w:ascii="Arial" w:hAnsi="Arial" w:cs="Arial"/>
          </w:rPr>
          <w:t>https://www.cobach.edu.mx/avisos-de-privacidad.html</w:t>
        </w:r>
      </w:hyperlink>
    </w:p>
    <w:p w14:paraId="2263EB7E" w14:textId="77777777" w:rsidR="00423B10" w:rsidRDefault="00423B10" w:rsidP="00423B10">
      <w:pPr>
        <w:jc w:val="center"/>
        <w:outlineLvl w:val="1"/>
        <w:rPr>
          <w:rFonts w:ascii="Arial" w:hAnsi="Arial" w:cs="Arial"/>
          <w:b/>
        </w:rPr>
      </w:pPr>
    </w:p>
    <w:p w14:paraId="0F65EBE7" w14:textId="433305E8" w:rsidR="007B0789" w:rsidRPr="00B470FC" w:rsidRDefault="007B0789" w:rsidP="00423B10">
      <w:pPr>
        <w:jc w:val="both"/>
        <w:rPr>
          <w:rFonts w:ascii="Arial" w:eastAsia="Arial" w:hAnsi="Arial" w:cs="Arial"/>
        </w:rPr>
      </w:pPr>
    </w:p>
    <w:p w14:paraId="5F60E1F1" w14:textId="63EE2F21" w:rsidR="00436591" w:rsidRPr="003056CA" w:rsidRDefault="00436591" w:rsidP="00436591">
      <w:pPr>
        <w:jc w:val="both"/>
        <w:outlineLvl w:val="1"/>
        <w:rPr>
          <w:rFonts w:ascii="Arial" w:eastAsia="Arial" w:hAnsi="Arial" w:cs="Arial"/>
          <w:color w:val="000000" w:themeColor="text1"/>
        </w:rPr>
      </w:pP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9"/>
      <w:headerReference w:type="default" r:id="rId10"/>
      <w:footerReference w:type="default" r:id="rId11"/>
      <w:headerReference w:type="firs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E3BB" w14:textId="77777777" w:rsidR="00EB6738" w:rsidRDefault="00EB6738" w:rsidP="00E603FC">
      <w:r>
        <w:separator/>
      </w:r>
    </w:p>
  </w:endnote>
  <w:endnote w:type="continuationSeparator" w:id="0">
    <w:p w14:paraId="1E7085B1" w14:textId="77777777" w:rsidR="00EB6738" w:rsidRDefault="00EB6738"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84000" w14:textId="77777777" w:rsidR="00EB6738" w:rsidRDefault="00EB6738" w:rsidP="00E603FC">
      <w:r>
        <w:separator/>
      </w:r>
    </w:p>
  </w:footnote>
  <w:footnote w:type="continuationSeparator" w:id="0">
    <w:p w14:paraId="4A007E13" w14:textId="77777777" w:rsidR="00EB6738" w:rsidRDefault="00EB6738"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EB6738">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EB6738"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EB6738">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23B10"/>
    <w:rsid w:val="00436591"/>
    <w:rsid w:val="00551E86"/>
    <w:rsid w:val="00660B6B"/>
    <w:rsid w:val="006B3255"/>
    <w:rsid w:val="006C772A"/>
    <w:rsid w:val="006D5F66"/>
    <w:rsid w:val="006E5BA9"/>
    <w:rsid w:val="0070297C"/>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3367F"/>
    <w:rsid w:val="009558E6"/>
    <w:rsid w:val="009F0C8C"/>
    <w:rsid w:val="00A13CAF"/>
    <w:rsid w:val="00A20AC2"/>
    <w:rsid w:val="00A22EC1"/>
    <w:rsid w:val="00A23EA2"/>
    <w:rsid w:val="00A43B8F"/>
    <w:rsid w:val="00A5134B"/>
    <w:rsid w:val="00A56CE5"/>
    <w:rsid w:val="00A74A81"/>
    <w:rsid w:val="00AD167E"/>
    <w:rsid w:val="00AD3DA6"/>
    <w:rsid w:val="00AF356F"/>
    <w:rsid w:val="00AF69CC"/>
    <w:rsid w:val="00BC7825"/>
    <w:rsid w:val="00C15B43"/>
    <w:rsid w:val="00C21E6D"/>
    <w:rsid w:val="00C6225A"/>
    <w:rsid w:val="00C64023"/>
    <w:rsid w:val="00CE2A3A"/>
    <w:rsid w:val="00CE69BD"/>
    <w:rsid w:val="00D1302F"/>
    <w:rsid w:val="00D2598C"/>
    <w:rsid w:val="00D35F30"/>
    <w:rsid w:val="00D524D9"/>
    <w:rsid w:val="00D57960"/>
    <w:rsid w:val="00D63E2F"/>
    <w:rsid w:val="00D84ABC"/>
    <w:rsid w:val="00E119AF"/>
    <w:rsid w:val="00E603FC"/>
    <w:rsid w:val="00E81276"/>
    <w:rsid w:val="00EB6738"/>
    <w:rsid w:val="00EC370C"/>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 w:id="18014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C58C-C701-4156-B151-3A374295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307</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9</cp:revision>
  <cp:lastPrinted>2025-04-03T19:47:00Z</cp:lastPrinted>
  <dcterms:created xsi:type="dcterms:W3CDTF">2025-04-03T19:12:00Z</dcterms:created>
  <dcterms:modified xsi:type="dcterms:W3CDTF">2025-04-11T17:16:00Z</dcterms:modified>
</cp:coreProperties>
</file>